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0A21" w14:textId="77777777" w:rsidR="00ED7E49" w:rsidRDefault="000D6A8E" w:rsidP="00501A8E">
      <w:pPr>
        <w:spacing w:after="0"/>
        <w:rPr>
          <w:b/>
        </w:rPr>
      </w:pPr>
      <w:bookmarkStart w:id="0" w:name="_gjdgxs" w:colFirst="0" w:colLast="0"/>
      <w:bookmarkEnd w:id="0"/>
      <w:r w:rsidRPr="000D6A8E">
        <w:rPr>
          <w:b/>
          <w:noProof/>
          <w:sz w:val="30"/>
          <w:szCs w:val="30"/>
        </w:rPr>
        <mc:AlternateContent>
          <mc:Choice Requires="wps">
            <w:drawing>
              <wp:anchor distT="45720" distB="45720" distL="114300" distR="114300" simplePos="0" relativeHeight="251659264" behindDoc="0" locked="0" layoutInCell="1" allowOverlap="1" wp14:anchorId="431DCB3B" wp14:editId="690A6AE0">
                <wp:simplePos x="0" y="0"/>
                <wp:positionH relativeFrom="column">
                  <wp:align>center</wp:align>
                </wp:positionH>
                <wp:positionV relativeFrom="paragraph">
                  <wp:posOffset>182880</wp:posOffset>
                </wp:positionV>
                <wp:extent cx="236093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7A8E35EE" w:rsidR="000D6A8E" w:rsidRDefault="000701E1" w:rsidP="00EF1271">
                            <w:pPr>
                              <w:spacing w:after="0"/>
                              <w:jc w:val="center"/>
                            </w:pPr>
                            <w:r>
                              <w:t>Jun 14</w:t>
                            </w:r>
                            <w:r w:rsidR="00BE56F7">
                              <w:t>, 202</w:t>
                            </w:r>
                            <w:r w:rsidR="003D746F">
                              <w:t>2</w:t>
                            </w:r>
                            <w:r w:rsidR="00BE56F7">
                              <w:t>,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1DCB3B"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6F538E5E" w14:textId="77777777" w:rsidR="000D6A8E" w:rsidRDefault="000D6A8E" w:rsidP="007134AF">
                      <w:pPr>
                        <w:spacing w:after="0"/>
                        <w:jc w:val="center"/>
                        <w:rPr>
                          <w:b/>
                          <w:sz w:val="30"/>
                          <w:szCs w:val="30"/>
                        </w:rPr>
                      </w:pPr>
                      <w:r>
                        <w:rPr>
                          <w:b/>
                          <w:sz w:val="30"/>
                          <w:szCs w:val="30"/>
                        </w:rPr>
                        <w:t>Montgomery County Cares</w:t>
                      </w:r>
                    </w:p>
                    <w:p w14:paraId="73898F47" w14:textId="2F4FF150" w:rsidR="000D6A8E" w:rsidRDefault="000D6A8E" w:rsidP="000D6A8E">
                      <w:pPr>
                        <w:spacing w:after="0"/>
                        <w:jc w:val="center"/>
                      </w:pPr>
                      <w:r>
                        <w:t>Meeting Minutes</w:t>
                      </w:r>
                    </w:p>
                    <w:p w14:paraId="679BB3E7" w14:textId="7A8E35EE" w:rsidR="000D6A8E" w:rsidRDefault="000701E1" w:rsidP="00EF1271">
                      <w:pPr>
                        <w:spacing w:after="0"/>
                        <w:jc w:val="center"/>
                      </w:pPr>
                      <w:r>
                        <w:t>Jun 14</w:t>
                      </w:r>
                      <w:r w:rsidR="00BE56F7">
                        <w:t>, 202</w:t>
                      </w:r>
                      <w:r w:rsidR="003D746F">
                        <w:t>2</w:t>
                      </w:r>
                      <w:r w:rsidR="00BE56F7">
                        <w:t>, Zoom</w:t>
                      </w:r>
                    </w:p>
                  </w:txbxContent>
                </v:textbox>
                <w10:wrap type="square"/>
              </v:shape>
            </w:pict>
          </mc:Fallback>
        </mc:AlternateContent>
      </w:r>
      <w:r w:rsidR="00F111FF">
        <w:rPr>
          <w:noProof/>
        </w:rPr>
        <w:drawing>
          <wp:inline distT="0" distB="0" distL="0" distR="0" wp14:anchorId="4FB3086A" wp14:editId="225699B6">
            <wp:extent cx="2044299" cy="1261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 care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921" cy="1269766"/>
                    </a:xfrm>
                    <a:prstGeom prst="rect">
                      <a:avLst/>
                    </a:prstGeom>
                  </pic:spPr>
                </pic:pic>
              </a:graphicData>
            </a:graphic>
          </wp:inline>
        </w:drawing>
      </w:r>
      <w:r w:rsidR="00177DA0">
        <w:rPr>
          <w:b/>
          <w:sz w:val="30"/>
          <w:szCs w:val="30"/>
        </w:rPr>
        <w:t xml:space="preserve"> </w:t>
      </w:r>
      <w:r w:rsidR="00501A8E">
        <w:rPr>
          <w:b/>
          <w:sz w:val="30"/>
          <w:szCs w:val="30"/>
        </w:rPr>
        <w:tab/>
      </w:r>
      <w:r w:rsidR="00501A8E">
        <w:rPr>
          <w:b/>
          <w:sz w:val="30"/>
          <w:szCs w:val="30"/>
        </w:rPr>
        <w:tab/>
        <w:t xml:space="preserve">                  </w:t>
      </w:r>
      <w:r w:rsidR="00602875">
        <w:rPr>
          <w:b/>
          <w:sz w:val="30"/>
          <w:szCs w:val="30"/>
        </w:rPr>
        <w:t xml:space="preserve"> </w:t>
      </w:r>
    </w:p>
    <w:p w14:paraId="6C9A7744" w14:textId="77777777" w:rsidR="00A74A59" w:rsidRDefault="00A74A59">
      <w:pPr>
        <w:spacing w:after="0"/>
        <w:jc w:val="center"/>
        <w:rPr>
          <w:b/>
        </w:rPr>
      </w:pPr>
    </w:p>
    <w:p w14:paraId="7CDE5F64" w14:textId="76F324B0" w:rsidR="00A74A59" w:rsidRPr="000701E1" w:rsidRDefault="00A74A59" w:rsidP="00A74A59">
      <w:pPr>
        <w:spacing w:after="0" w:line="240" w:lineRule="auto"/>
        <w:rPr>
          <w:rFonts w:ascii="Cambria" w:hAnsi="Cambria"/>
        </w:rPr>
      </w:pPr>
      <w:r w:rsidRPr="000701E1">
        <w:rPr>
          <w:rFonts w:ascii="Cambria" w:hAnsi="Cambria"/>
          <w:b/>
          <w:u w:val="single"/>
        </w:rPr>
        <w:t>Attendance</w:t>
      </w:r>
      <w:r w:rsidRPr="000701E1">
        <w:rPr>
          <w:rFonts w:ascii="Cambria" w:hAnsi="Cambria"/>
          <w:b/>
        </w:rPr>
        <w:t>:</w:t>
      </w:r>
      <w:r w:rsidRPr="00527900">
        <w:rPr>
          <w:b/>
        </w:rPr>
        <w:t xml:space="preserve"> </w:t>
      </w:r>
      <w:r w:rsidR="003D746F" w:rsidRPr="000701E1">
        <w:rPr>
          <w:rFonts w:ascii="Cambria" w:hAnsi="Cambria" w:cstheme="minorHAnsi"/>
        </w:rPr>
        <w:t xml:space="preserve">Gwen </w:t>
      </w:r>
      <w:proofErr w:type="spellStart"/>
      <w:r w:rsidR="003D746F" w:rsidRPr="000701E1">
        <w:rPr>
          <w:rFonts w:ascii="Cambria" w:hAnsi="Cambria" w:cstheme="minorHAnsi"/>
        </w:rPr>
        <w:t>Ossenkop</w:t>
      </w:r>
      <w:proofErr w:type="spellEnd"/>
      <w:r w:rsidR="003D746F" w:rsidRPr="000701E1">
        <w:rPr>
          <w:rFonts w:ascii="Cambria" w:hAnsi="Cambria" w:cstheme="minorHAnsi"/>
        </w:rPr>
        <w:t>, Bonnie Peck,</w:t>
      </w:r>
      <w:r w:rsidR="00A124C1" w:rsidRPr="000701E1">
        <w:rPr>
          <w:rFonts w:ascii="Cambria" w:hAnsi="Cambria" w:cstheme="minorHAnsi"/>
        </w:rPr>
        <w:t xml:space="preserve"> </w:t>
      </w:r>
      <w:r w:rsidR="00613DE1" w:rsidRPr="000701E1">
        <w:rPr>
          <w:rFonts w:ascii="Cambria" w:hAnsi="Cambria" w:cstheme="minorHAnsi"/>
        </w:rPr>
        <w:t>Ginger</w:t>
      </w:r>
      <w:r w:rsidR="000701E1" w:rsidRPr="000701E1">
        <w:rPr>
          <w:rFonts w:ascii="Cambria" w:hAnsi="Cambria" w:cstheme="minorHAnsi"/>
        </w:rPr>
        <w:t xml:space="preserve"> Cato</w:t>
      </w:r>
      <w:r w:rsidR="00613DE1" w:rsidRPr="000701E1">
        <w:rPr>
          <w:rFonts w:ascii="Cambria" w:hAnsi="Cambria" w:cstheme="minorHAnsi"/>
        </w:rPr>
        <w:t>,</w:t>
      </w:r>
      <w:r w:rsidR="003D746F" w:rsidRPr="000701E1">
        <w:rPr>
          <w:rFonts w:ascii="Cambria" w:hAnsi="Cambria" w:cstheme="minorHAnsi"/>
        </w:rPr>
        <w:t xml:space="preserve"> </w:t>
      </w:r>
      <w:r w:rsidR="00A124C1" w:rsidRPr="000701E1">
        <w:rPr>
          <w:rFonts w:ascii="Cambria" w:hAnsi="Cambria" w:cstheme="minorHAnsi"/>
        </w:rPr>
        <w:t xml:space="preserve">Aaron Quigley, Allison Craig, </w:t>
      </w:r>
      <w:r w:rsidR="000701E1" w:rsidRPr="000701E1">
        <w:rPr>
          <w:rFonts w:ascii="Cambria" w:hAnsi="Cambria" w:cstheme="minorHAnsi"/>
        </w:rPr>
        <w:t xml:space="preserve">Luke Prime, Kelsey Carpe, Elizabeth </w:t>
      </w:r>
      <w:proofErr w:type="spellStart"/>
      <w:r w:rsidR="000701E1" w:rsidRPr="000701E1">
        <w:rPr>
          <w:rFonts w:ascii="Cambria" w:hAnsi="Cambria" w:cstheme="minorHAnsi"/>
        </w:rPr>
        <w:t>Aurmand</w:t>
      </w:r>
      <w:proofErr w:type="spellEnd"/>
      <w:r w:rsidR="000701E1" w:rsidRPr="000701E1">
        <w:rPr>
          <w:rFonts w:ascii="Cambria" w:hAnsi="Cambria" w:cstheme="minorHAnsi"/>
        </w:rPr>
        <w:t xml:space="preserve">, Sharlee </w:t>
      </w:r>
      <w:proofErr w:type="spellStart"/>
      <w:r w:rsidR="000701E1" w:rsidRPr="000701E1">
        <w:rPr>
          <w:rFonts w:ascii="Cambria" w:hAnsi="Cambria" w:cstheme="minorHAnsi"/>
        </w:rPr>
        <w:t>Berenger</w:t>
      </w:r>
      <w:proofErr w:type="spellEnd"/>
      <w:r w:rsidR="000701E1" w:rsidRPr="000701E1">
        <w:rPr>
          <w:rFonts w:ascii="Cambria" w:hAnsi="Cambria" w:cstheme="minorHAnsi"/>
        </w:rPr>
        <w:t xml:space="preserve">, </w:t>
      </w:r>
      <w:r w:rsidR="00BE56F7" w:rsidRPr="000701E1">
        <w:rPr>
          <w:rFonts w:ascii="Cambria" w:hAnsi="Cambria" w:cstheme="minorHAnsi"/>
        </w:rPr>
        <w:t>Sally Baker</w:t>
      </w:r>
    </w:p>
    <w:p w14:paraId="304A7A5E" w14:textId="7AB7DEFB" w:rsidR="00ED7E49" w:rsidRPr="000701E1" w:rsidRDefault="00ED7E49">
      <w:pPr>
        <w:spacing w:after="0" w:line="240" w:lineRule="auto"/>
        <w:rPr>
          <w:rFonts w:ascii="Cambria" w:hAnsi="Cambria"/>
          <w:b/>
          <w:bCs/>
        </w:rPr>
      </w:pPr>
    </w:p>
    <w:p w14:paraId="7AF22C28" w14:textId="3794E6CE" w:rsidR="00EF1271" w:rsidRDefault="00EF1271">
      <w:pPr>
        <w:spacing w:after="0" w:line="240" w:lineRule="auto"/>
        <w:rPr>
          <w:b/>
          <w:bCs/>
        </w:rPr>
      </w:pPr>
    </w:p>
    <w:p w14:paraId="66673271" w14:textId="77777777" w:rsidR="00EF1271" w:rsidRDefault="00EF1271">
      <w:pPr>
        <w:spacing w:after="0" w:line="240" w:lineRule="auto"/>
        <w:rPr>
          <w:sz w:val="24"/>
          <w:szCs w:val="24"/>
        </w:rPr>
      </w:pPr>
    </w:p>
    <w:tbl>
      <w:tblPr>
        <w:tblStyle w:val="1"/>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43"/>
        <w:gridCol w:w="4950"/>
      </w:tblGrid>
      <w:tr w:rsidR="009A2A89" w14:paraId="4423DFAE" w14:textId="77777777" w:rsidTr="00527900">
        <w:tc>
          <w:tcPr>
            <w:tcW w:w="4872" w:type="dxa"/>
          </w:tcPr>
          <w:p w14:paraId="34452537" w14:textId="77777777" w:rsidR="009A2A89" w:rsidRPr="00ED3CFE" w:rsidRDefault="009A2A89" w:rsidP="009A2A89">
            <w:pPr>
              <w:rPr>
                <w:b/>
              </w:rPr>
            </w:pPr>
            <w:r w:rsidRPr="00ED3CFE">
              <w:rPr>
                <w:b/>
              </w:rPr>
              <w:t>TOPIC</w:t>
            </w:r>
          </w:p>
        </w:tc>
        <w:tc>
          <w:tcPr>
            <w:tcW w:w="4843" w:type="dxa"/>
          </w:tcPr>
          <w:p w14:paraId="5BB18A3E" w14:textId="77777777" w:rsidR="009A2A89" w:rsidRPr="00ED3CFE" w:rsidRDefault="009A2A89" w:rsidP="009A2A89">
            <w:pPr>
              <w:rPr>
                <w:b/>
              </w:rPr>
            </w:pPr>
            <w:r w:rsidRPr="00ED3CFE">
              <w:rPr>
                <w:b/>
              </w:rPr>
              <w:t>DISCUSSION</w:t>
            </w:r>
          </w:p>
        </w:tc>
        <w:tc>
          <w:tcPr>
            <w:tcW w:w="4950" w:type="dxa"/>
          </w:tcPr>
          <w:p w14:paraId="45114F81" w14:textId="77777777" w:rsidR="009A2A89" w:rsidRPr="00ED3CFE" w:rsidRDefault="009A2A89" w:rsidP="009A2A89">
            <w:pPr>
              <w:rPr>
                <w:b/>
              </w:rPr>
            </w:pPr>
            <w:r w:rsidRPr="00ED3CFE">
              <w:rPr>
                <w:b/>
              </w:rPr>
              <w:t>OUTCOME/FUTURE ACTIONS</w:t>
            </w:r>
          </w:p>
        </w:tc>
      </w:tr>
      <w:tr w:rsidR="001A755C" w14:paraId="6EF847AF" w14:textId="77777777" w:rsidTr="000F057A">
        <w:trPr>
          <w:trHeight w:val="350"/>
        </w:trPr>
        <w:tc>
          <w:tcPr>
            <w:tcW w:w="4872" w:type="dxa"/>
          </w:tcPr>
          <w:p w14:paraId="2F48EB8E" w14:textId="77777777" w:rsidR="001A755C" w:rsidRPr="00ED3CFE" w:rsidRDefault="001A755C" w:rsidP="009A2A89">
            <w:pPr>
              <w:rPr>
                <w:b/>
              </w:rPr>
            </w:pPr>
            <w:r w:rsidRPr="00ED3CFE">
              <w:rPr>
                <w:b/>
              </w:rPr>
              <w:t>Welcome/Introductions</w:t>
            </w:r>
          </w:p>
        </w:tc>
        <w:tc>
          <w:tcPr>
            <w:tcW w:w="9793" w:type="dxa"/>
            <w:gridSpan w:val="2"/>
          </w:tcPr>
          <w:p w14:paraId="5184CEA4" w14:textId="39D1AFC4" w:rsidR="001A755C" w:rsidRDefault="000701E1" w:rsidP="009A2A89">
            <w:r>
              <w:t>Welcome!</w:t>
            </w:r>
          </w:p>
        </w:tc>
      </w:tr>
      <w:tr w:rsidR="001A755C" w14:paraId="2F19C3FA" w14:textId="77777777" w:rsidTr="00B01CF5">
        <w:trPr>
          <w:trHeight w:val="368"/>
        </w:trPr>
        <w:tc>
          <w:tcPr>
            <w:tcW w:w="4872" w:type="dxa"/>
          </w:tcPr>
          <w:p w14:paraId="45E30A2C" w14:textId="7123434A" w:rsidR="001A755C" w:rsidRPr="00ED3CFE" w:rsidRDefault="001A755C" w:rsidP="00613DE1">
            <w:pPr>
              <w:rPr>
                <w:b/>
              </w:rPr>
            </w:pPr>
            <w:r w:rsidRPr="00ED3CFE">
              <w:rPr>
                <w:b/>
              </w:rPr>
              <w:t>Approval of</w:t>
            </w:r>
            <w:r w:rsidR="00613DE1">
              <w:rPr>
                <w:b/>
              </w:rPr>
              <w:t xml:space="preserve"> February 9</w:t>
            </w:r>
            <w:r>
              <w:rPr>
                <w:b/>
              </w:rPr>
              <w:t xml:space="preserve"> 202</w:t>
            </w:r>
            <w:r w:rsidR="00613DE1">
              <w:rPr>
                <w:b/>
              </w:rPr>
              <w:t>2</w:t>
            </w:r>
            <w:r w:rsidRPr="00ED3CFE">
              <w:rPr>
                <w:b/>
              </w:rPr>
              <w:t xml:space="preserve"> minutes</w:t>
            </w:r>
          </w:p>
        </w:tc>
        <w:tc>
          <w:tcPr>
            <w:tcW w:w="9793" w:type="dxa"/>
            <w:gridSpan w:val="2"/>
          </w:tcPr>
          <w:p w14:paraId="46E3E01E" w14:textId="107E4BE3" w:rsidR="001A755C" w:rsidRPr="00F6155B" w:rsidRDefault="000701E1" w:rsidP="000701E1">
            <w:r>
              <w:t>1-Ginger Cato</w:t>
            </w:r>
            <w:r w:rsidR="001A755C">
              <w:t xml:space="preserve">       2- </w:t>
            </w:r>
            <w:r>
              <w:t>Kelsey Carpe</w:t>
            </w:r>
            <w:r w:rsidR="00613DE1">
              <w:t xml:space="preserve"> /</w:t>
            </w:r>
            <w:r w:rsidR="001A755C">
              <w:t xml:space="preserve"> Approved</w:t>
            </w:r>
          </w:p>
        </w:tc>
      </w:tr>
      <w:tr w:rsidR="00EC535E" w14:paraId="6F6BDB8D" w14:textId="77777777" w:rsidTr="00722C90">
        <w:trPr>
          <w:trHeight w:val="3059"/>
        </w:trPr>
        <w:tc>
          <w:tcPr>
            <w:tcW w:w="4872" w:type="dxa"/>
          </w:tcPr>
          <w:p w14:paraId="7C105270" w14:textId="77777777" w:rsidR="009C1BC6" w:rsidRDefault="00EC535E" w:rsidP="009E0AE5">
            <w:pPr>
              <w:rPr>
                <w:b/>
              </w:rPr>
            </w:pPr>
            <w:r>
              <w:rPr>
                <w:b/>
              </w:rPr>
              <w:t xml:space="preserve"> Spotlight Speaker: </w:t>
            </w:r>
          </w:p>
          <w:p w14:paraId="38C8DE0E" w14:textId="549A838B" w:rsidR="002531B9" w:rsidRDefault="000701E1" w:rsidP="009E0AE5">
            <w:pPr>
              <w:rPr>
                <w:b/>
              </w:rPr>
            </w:pPr>
            <w:r>
              <w:t>Aaron Quigley, Spectrum Reach</w:t>
            </w:r>
          </w:p>
          <w:p w14:paraId="2BBEE6EB" w14:textId="77777777" w:rsidR="002531B9" w:rsidRDefault="002531B9" w:rsidP="009E0AE5">
            <w:pPr>
              <w:rPr>
                <w:b/>
              </w:rPr>
            </w:pPr>
          </w:p>
          <w:p w14:paraId="7CB3FAF9" w14:textId="77777777" w:rsidR="002531B9" w:rsidRDefault="002531B9" w:rsidP="009E0AE5">
            <w:pPr>
              <w:rPr>
                <w:b/>
              </w:rPr>
            </w:pPr>
          </w:p>
          <w:p w14:paraId="41D86E75" w14:textId="77777777" w:rsidR="002531B9" w:rsidRDefault="002531B9" w:rsidP="009E0AE5">
            <w:pPr>
              <w:rPr>
                <w:b/>
              </w:rPr>
            </w:pPr>
          </w:p>
          <w:p w14:paraId="0483A8C7" w14:textId="77777777" w:rsidR="002531B9" w:rsidRDefault="002531B9" w:rsidP="009E0AE5">
            <w:pPr>
              <w:rPr>
                <w:b/>
              </w:rPr>
            </w:pPr>
          </w:p>
          <w:p w14:paraId="5D350D98" w14:textId="77777777" w:rsidR="002531B9" w:rsidRDefault="002531B9" w:rsidP="009E0AE5">
            <w:pPr>
              <w:rPr>
                <w:b/>
              </w:rPr>
            </w:pPr>
          </w:p>
          <w:p w14:paraId="4F4BCA6B" w14:textId="0F8ABEEF" w:rsidR="002531B9" w:rsidRDefault="002531B9" w:rsidP="009E0AE5">
            <w:pPr>
              <w:rPr>
                <w:b/>
              </w:rPr>
            </w:pPr>
          </w:p>
          <w:p w14:paraId="58CB88CD" w14:textId="134C003C" w:rsidR="00C34181" w:rsidRDefault="00C34181" w:rsidP="009E0AE5">
            <w:pPr>
              <w:rPr>
                <w:b/>
              </w:rPr>
            </w:pPr>
          </w:p>
          <w:p w14:paraId="65B1B684" w14:textId="77777777" w:rsidR="00C34181" w:rsidRDefault="00C34181" w:rsidP="009E0AE5">
            <w:pPr>
              <w:rPr>
                <w:b/>
              </w:rPr>
            </w:pPr>
          </w:p>
          <w:p w14:paraId="2D8A8C9F" w14:textId="77777777" w:rsidR="002531B9" w:rsidRDefault="002531B9" w:rsidP="009E0AE5">
            <w:pPr>
              <w:rPr>
                <w:b/>
              </w:rPr>
            </w:pPr>
          </w:p>
          <w:p w14:paraId="68DB4405" w14:textId="2777EDBF" w:rsidR="002531B9" w:rsidRDefault="002531B9" w:rsidP="009E0AE5">
            <w:pPr>
              <w:rPr>
                <w:b/>
              </w:rPr>
            </w:pPr>
          </w:p>
          <w:p w14:paraId="3EE87275" w14:textId="767BC393" w:rsidR="00C34181" w:rsidRDefault="00C34181" w:rsidP="009E0AE5">
            <w:pPr>
              <w:rPr>
                <w:b/>
              </w:rPr>
            </w:pPr>
          </w:p>
          <w:p w14:paraId="050ACCC7" w14:textId="0A5E90D7" w:rsidR="00C34181" w:rsidRDefault="00C34181" w:rsidP="009E0AE5">
            <w:pPr>
              <w:rPr>
                <w:b/>
              </w:rPr>
            </w:pPr>
          </w:p>
          <w:p w14:paraId="68E73177" w14:textId="08618643" w:rsidR="00C34181" w:rsidRDefault="00C34181" w:rsidP="009E0AE5">
            <w:pPr>
              <w:rPr>
                <w:b/>
              </w:rPr>
            </w:pPr>
          </w:p>
          <w:p w14:paraId="20687EA0" w14:textId="77777777" w:rsidR="00C34181" w:rsidRDefault="00C34181" w:rsidP="009E0AE5">
            <w:pPr>
              <w:rPr>
                <w:b/>
              </w:rPr>
            </w:pPr>
          </w:p>
          <w:p w14:paraId="681735F2" w14:textId="63CE8223" w:rsidR="002531B9" w:rsidRDefault="002531B9" w:rsidP="009E0AE5">
            <w:pPr>
              <w:rPr>
                <w:b/>
              </w:rPr>
            </w:pPr>
          </w:p>
          <w:p w14:paraId="0AC7D002" w14:textId="77777777" w:rsidR="00C34181" w:rsidRDefault="00C34181" w:rsidP="009E0AE5">
            <w:pPr>
              <w:rPr>
                <w:b/>
              </w:rPr>
            </w:pPr>
          </w:p>
          <w:p w14:paraId="4DD38A6A" w14:textId="2B5FA067" w:rsidR="00EC535E" w:rsidRPr="00ED3CFE" w:rsidRDefault="00EC535E" w:rsidP="009E0AE5">
            <w:pPr>
              <w:rPr>
                <w:b/>
              </w:rPr>
            </w:pPr>
            <w:r>
              <w:rPr>
                <w:b/>
              </w:rPr>
              <w:t xml:space="preserve">                    </w:t>
            </w:r>
          </w:p>
        </w:tc>
        <w:tc>
          <w:tcPr>
            <w:tcW w:w="9793" w:type="dxa"/>
            <w:gridSpan w:val="2"/>
          </w:tcPr>
          <w:p w14:paraId="23A817FA" w14:textId="46B5578B" w:rsidR="00E9302B" w:rsidRPr="00E9302B" w:rsidRDefault="00CD6EC2" w:rsidP="00E9302B">
            <w:r>
              <w:rPr>
                <w:color w:val="auto"/>
              </w:rPr>
              <w:t xml:space="preserve">                                                                                                                                                                                                      </w:t>
            </w:r>
          </w:p>
          <w:p w14:paraId="5DC615CF" w14:textId="0ACCCA41" w:rsidR="000701E1" w:rsidRDefault="000701E1" w:rsidP="00CD6EC2">
            <w:pPr>
              <w:rPr>
                <w:color w:val="auto"/>
              </w:rPr>
            </w:pPr>
            <w:r>
              <w:rPr>
                <w:color w:val="auto"/>
              </w:rPr>
              <w:t>Aaron works for Spectrum Reach in the Advertising department</w:t>
            </w:r>
            <w:r w:rsidR="00100FEA">
              <w:rPr>
                <w:color w:val="auto"/>
              </w:rPr>
              <w:t>. The #1 Network is Spectrum News, located in the Schenectady zone which includes 50 zip codes, paid social programming, 100+ network lineups.</w:t>
            </w:r>
          </w:p>
          <w:p w14:paraId="7743644D" w14:textId="61685D09" w:rsidR="00E9302B" w:rsidRPr="00D50BF9" w:rsidRDefault="000701E1" w:rsidP="00100FEA">
            <w:pPr>
              <w:rPr>
                <w:color w:val="auto"/>
              </w:rPr>
            </w:pPr>
            <w:r>
              <w:rPr>
                <w:color w:val="auto"/>
              </w:rPr>
              <w:t>Aaron will send Gwen a questionnaire for a free commercial</w:t>
            </w:r>
            <w:r w:rsidR="00100FEA">
              <w:rPr>
                <w:color w:val="auto"/>
              </w:rPr>
              <w:t>.</w:t>
            </w:r>
            <w:bookmarkStart w:id="1" w:name="_GoBack"/>
            <w:bookmarkEnd w:id="1"/>
          </w:p>
        </w:tc>
      </w:tr>
      <w:tr w:rsidR="00CD6EC2" w14:paraId="11C5F470" w14:textId="77777777" w:rsidTr="00722C90">
        <w:trPr>
          <w:trHeight w:val="3059"/>
        </w:trPr>
        <w:tc>
          <w:tcPr>
            <w:tcW w:w="4872" w:type="dxa"/>
          </w:tcPr>
          <w:p w14:paraId="23EBA632" w14:textId="77777777" w:rsidR="00CD6EC2" w:rsidRDefault="00611F17" w:rsidP="009E0AE5">
            <w:pPr>
              <w:rPr>
                <w:b/>
              </w:rPr>
            </w:pPr>
            <w:r>
              <w:rPr>
                <w:b/>
              </w:rPr>
              <w:lastRenderedPageBreak/>
              <w:t>Sticker Shock Campaign</w:t>
            </w:r>
          </w:p>
          <w:p w14:paraId="7AE6CAA2" w14:textId="77777777" w:rsidR="00611F17" w:rsidRDefault="00611F17" w:rsidP="009E0AE5">
            <w:pPr>
              <w:rPr>
                <w:b/>
              </w:rPr>
            </w:pPr>
          </w:p>
          <w:p w14:paraId="14F69864" w14:textId="77777777" w:rsidR="00611F17" w:rsidRDefault="00611F17" w:rsidP="009E0AE5">
            <w:pPr>
              <w:rPr>
                <w:b/>
              </w:rPr>
            </w:pPr>
          </w:p>
          <w:p w14:paraId="7BE45430" w14:textId="77777777" w:rsidR="00611F17" w:rsidRDefault="00611F17" w:rsidP="009E0AE5">
            <w:pPr>
              <w:rPr>
                <w:b/>
              </w:rPr>
            </w:pPr>
          </w:p>
          <w:p w14:paraId="75E59C7E" w14:textId="77777777" w:rsidR="00611F17" w:rsidRDefault="00611F17" w:rsidP="009E0AE5">
            <w:pPr>
              <w:rPr>
                <w:b/>
              </w:rPr>
            </w:pPr>
          </w:p>
          <w:p w14:paraId="5A91DF92" w14:textId="11BC4696" w:rsidR="00611F17" w:rsidRDefault="00611F17" w:rsidP="009E0AE5">
            <w:pPr>
              <w:rPr>
                <w:b/>
              </w:rPr>
            </w:pPr>
            <w:r>
              <w:rPr>
                <w:b/>
              </w:rPr>
              <w:t>Youth/Parent Coordinator</w:t>
            </w:r>
          </w:p>
          <w:p w14:paraId="7EECA0FC" w14:textId="56E8E21A" w:rsidR="00A42B40" w:rsidRDefault="00A42B40" w:rsidP="009E0AE5">
            <w:pPr>
              <w:rPr>
                <w:b/>
              </w:rPr>
            </w:pPr>
          </w:p>
          <w:p w14:paraId="3F36D158" w14:textId="3509E4E7" w:rsidR="00A42B40" w:rsidRDefault="00A42B40" w:rsidP="009E0AE5">
            <w:pPr>
              <w:rPr>
                <w:b/>
              </w:rPr>
            </w:pPr>
          </w:p>
          <w:p w14:paraId="579F33C7" w14:textId="11924C89" w:rsidR="00A42B40" w:rsidRDefault="00A42B40" w:rsidP="009E0AE5">
            <w:pPr>
              <w:rPr>
                <w:b/>
              </w:rPr>
            </w:pPr>
          </w:p>
          <w:p w14:paraId="348EE52F" w14:textId="5975D677" w:rsidR="00A42B40" w:rsidRDefault="00A42B40" w:rsidP="009E0AE5">
            <w:pPr>
              <w:rPr>
                <w:b/>
              </w:rPr>
            </w:pPr>
            <w:proofErr w:type="spellStart"/>
            <w:r>
              <w:rPr>
                <w:b/>
              </w:rPr>
              <w:t>Beyound</w:t>
            </w:r>
            <w:proofErr w:type="spellEnd"/>
            <w:r>
              <w:rPr>
                <w:b/>
              </w:rPr>
              <w:t xml:space="preserve"> the Branding</w:t>
            </w:r>
          </w:p>
          <w:p w14:paraId="4D2BB711" w14:textId="77777777" w:rsidR="00A42B40" w:rsidRDefault="00A42B40" w:rsidP="009E0AE5">
            <w:pPr>
              <w:rPr>
                <w:b/>
              </w:rPr>
            </w:pPr>
          </w:p>
          <w:p w14:paraId="162543AC" w14:textId="41B0911B" w:rsidR="00A42B40" w:rsidRDefault="00A42B40" w:rsidP="00E22831">
            <w:pPr>
              <w:rPr>
                <w:b/>
              </w:rPr>
            </w:pPr>
          </w:p>
        </w:tc>
        <w:tc>
          <w:tcPr>
            <w:tcW w:w="9793" w:type="dxa"/>
            <w:gridSpan w:val="2"/>
          </w:tcPr>
          <w:p w14:paraId="378815BB" w14:textId="77777777" w:rsidR="00CD6EC2" w:rsidRDefault="00611F17" w:rsidP="001A755C">
            <w:pPr>
              <w:rPr>
                <w:color w:val="auto"/>
              </w:rPr>
            </w:pPr>
            <w:r>
              <w:rPr>
                <w:color w:val="auto"/>
              </w:rPr>
              <w:t>Labels/stickers will be placed directly on alcohol bottles/cans to remind clerks that they need to ID. Three designs, 100 of each. Send design ideas to Gwen for FMCC students to design for Sticker Mule to produce. On Mondays Sticker Mule offers deals. Give the designing student(s) a few to use in their portfolio.</w:t>
            </w:r>
          </w:p>
          <w:p w14:paraId="45D8E4B7" w14:textId="77777777" w:rsidR="00611F17" w:rsidRDefault="00611F17" w:rsidP="001A755C">
            <w:pPr>
              <w:rPr>
                <w:color w:val="auto"/>
              </w:rPr>
            </w:pPr>
          </w:p>
          <w:p w14:paraId="69E8BAC0" w14:textId="77777777" w:rsidR="00611F17" w:rsidRDefault="00611F17" w:rsidP="001A755C">
            <w:pPr>
              <w:rPr>
                <w:color w:val="auto"/>
              </w:rPr>
            </w:pPr>
            <w:r>
              <w:rPr>
                <w:color w:val="auto"/>
              </w:rPr>
              <w:t xml:space="preserve">Cathy </w:t>
            </w:r>
            <w:proofErr w:type="spellStart"/>
            <w:r>
              <w:rPr>
                <w:color w:val="auto"/>
              </w:rPr>
              <w:t>LaBarge</w:t>
            </w:r>
            <w:proofErr w:type="spellEnd"/>
            <w:r>
              <w:rPr>
                <w:color w:val="auto"/>
              </w:rPr>
              <w:t xml:space="preserve"> has been hired and will work 10hrs/</w:t>
            </w:r>
            <w:proofErr w:type="spellStart"/>
            <w:r>
              <w:rPr>
                <w:color w:val="auto"/>
              </w:rPr>
              <w:t>wk</w:t>
            </w:r>
            <w:proofErr w:type="spellEnd"/>
            <w:r>
              <w:rPr>
                <w:color w:val="auto"/>
              </w:rPr>
              <w:t xml:space="preserve"> to help recruit parents and students, focusing on the Western part of the county.</w:t>
            </w:r>
          </w:p>
          <w:p w14:paraId="6B5A60CD" w14:textId="77777777" w:rsidR="00A42B40" w:rsidRDefault="00A42B40" w:rsidP="001A755C">
            <w:pPr>
              <w:rPr>
                <w:color w:val="auto"/>
              </w:rPr>
            </w:pPr>
          </w:p>
          <w:p w14:paraId="198A1E0B" w14:textId="77777777" w:rsidR="00A42B40" w:rsidRDefault="00A42B40" w:rsidP="001A755C">
            <w:pPr>
              <w:rPr>
                <w:color w:val="auto"/>
              </w:rPr>
            </w:pPr>
          </w:p>
          <w:p w14:paraId="32F96A51" w14:textId="77777777" w:rsidR="00A42B40" w:rsidRDefault="00A42B40" w:rsidP="001A755C">
            <w:pPr>
              <w:rPr>
                <w:color w:val="auto"/>
              </w:rPr>
            </w:pPr>
            <w:r>
              <w:rPr>
                <w:i/>
                <w:color w:val="auto"/>
              </w:rPr>
              <w:t xml:space="preserve">One Pill can Kill </w:t>
            </w:r>
            <w:r>
              <w:rPr>
                <w:color w:val="auto"/>
              </w:rPr>
              <w:t xml:space="preserve">will be </w:t>
            </w:r>
            <w:proofErr w:type="gramStart"/>
            <w:r>
              <w:rPr>
                <w:color w:val="auto"/>
              </w:rPr>
              <w:t>on  billboards</w:t>
            </w:r>
            <w:proofErr w:type="gramEnd"/>
            <w:r>
              <w:rPr>
                <w:color w:val="auto"/>
              </w:rPr>
              <w:t>, radio ads and also used on social media campaigns</w:t>
            </w:r>
          </w:p>
          <w:p w14:paraId="6559A1B2" w14:textId="77777777" w:rsidR="00A42B40" w:rsidRDefault="00A42B40" w:rsidP="001A755C">
            <w:pPr>
              <w:rPr>
                <w:color w:val="auto"/>
              </w:rPr>
            </w:pPr>
          </w:p>
          <w:p w14:paraId="37903B86" w14:textId="77777777" w:rsidR="00A42B40" w:rsidRDefault="00A42B40" w:rsidP="001A755C">
            <w:pPr>
              <w:rPr>
                <w:color w:val="auto"/>
              </w:rPr>
            </w:pPr>
          </w:p>
          <w:p w14:paraId="2EA1D71B" w14:textId="69418CA6" w:rsidR="00A42B40" w:rsidRPr="00A42B40" w:rsidRDefault="00A42B40" w:rsidP="001A755C">
            <w:pPr>
              <w:rPr>
                <w:color w:val="auto"/>
              </w:rPr>
            </w:pPr>
          </w:p>
        </w:tc>
      </w:tr>
    </w:tbl>
    <w:tbl>
      <w:tblPr>
        <w:tblStyle w:val="TableGrid"/>
        <w:tblW w:w="14665" w:type="dxa"/>
        <w:tblLook w:val="04A0" w:firstRow="1" w:lastRow="0" w:firstColumn="1" w:lastColumn="0" w:noHBand="0" w:noVBand="1"/>
      </w:tblPr>
      <w:tblGrid>
        <w:gridCol w:w="4855"/>
        <w:gridCol w:w="9540"/>
        <w:gridCol w:w="270"/>
      </w:tblGrid>
      <w:tr w:rsidR="009A2A89" w14:paraId="2D279F63" w14:textId="77777777" w:rsidTr="00722C90">
        <w:trPr>
          <w:trHeight w:val="260"/>
        </w:trPr>
        <w:tc>
          <w:tcPr>
            <w:tcW w:w="4855" w:type="dxa"/>
          </w:tcPr>
          <w:p w14:paraId="395268C8" w14:textId="4B3597A8" w:rsidR="009A2A89" w:rsidRDefault="00561BC6" w:rsidP="00561BC6">
            <w:pPr>
              <w:rPr>
                <w:b/>
                <w:bCs/>
              </w:rPr>
            </w:pPr>
            <w:r>
              <w:rPr>
                <w:b/>
                <w:bCs/>
              </w:rPr>
              <w:t>New Business</w:t>
            </w:r>
            <w:r w:rsidR="00505C0F">
              <w:rPr>
                <w:b/>
                <w:bCs/>
              </w:rPr>
              <w:t>:</w:t>
            </w:r>
          </w:p>
          <w:p w14:paraId="5CA5096B" w14:textId="76958312" w:rsidR="008F1CB4" w:rsidRDefault="008F1CB4" w:rsidP="00505C0F">
            <w:pPr>
              <w:rPr>
                <w:b/>
              </w:rPr>
            </w:pPr>
          </w:p>
          <w:p w14:paraId="36331DCA" w14:textId="6418AC6F" w:rsidR="006256C4" w:rsidRDefault="00914BD8" w:rsidP="00505C0F">
            <w:pPr>
              <w:rPr>
                <w:b/>
              </w:rPr>
            </w:pPr>
            <w:r>
              <w:rPr>
                <w:b/>
              </w:rPr>
              <w:t xml:space="preserve">OD Mapping / </w:t>
            </w:r>
            <w:proofErr w:type="spellStart"/>
            <w:r>
              <w:rPr>
                <w:b/>
              </w:rPr>
              <w:t>Narcan</w:t>
            </w:r>
            <w:proofErr w:type="spellEnd"/>
          </w:p>
          <w:p w14:paraId="4C027F41" w14:textId="77777777" w:rsidR="004E19AC" w:rsidRDefault="004E19AC" w:rsidP="00505C0F">
            <w:pPr>
              <w:rPr>
                <w:b/>
              </w:rPr>
            </w:pPr>
          </w:p>
          <w:p w14:paraId="1C03BF7C" w14:textId="52FE8511" w:rsidR="00722C90" w:rsidRDefault="00722C90" w:rsidP="00505C0F">
            <w:pPr>
              <w:rPr>
                <w:b/>
              </w:rPr>
            </w:pPr>
            <w:r>
              <w:rPr>
                <w:b/>
              </w:rPr>
              <w:t>Budget</w:t>
            </w:r>
          </w:p>
          <w:p w14:paraId="250AE3EF" w14:textId="2DD70AE3" w:rsidR="00722C90" w:rsidRDefault="00722C90" w:rsidP="00505C0F">
            <w:pPr>
              <w:rPr>
                <w:b/>
              </w:rPr>
            </w:pPr>
          </w:p>
          <w:p w14:paraId="7D2065E4" w14:textId="71CB8023" w:rsidR="00102D9E" w:rsidRDefault="00AA62DC" w:rsidP="00505C0F">
            <w:pPr>
              <w:rPr>
                <w:b/>
              </w:rPr>
            </w:pPr>
            <w:r>
              <w:rPr>
                <w:b/>
              </w:rPr>
              <w:t>Training</w:t>
            </w:r>
          </w:p>
          <w:p w14:paraId="2B95256A" w14:textId="77777777" w:rsidR="0019599D" w:rsidRDefault="0019599D" w:rsidP="00505C0F">
            <w:pPr>
              <w:rPr>
                <w:b/>
              </w:rPr>
            </w:pPr>
          </w:p>
          <w:p w14:paraId="3A476EF5" w14:textId="135CBB07" w:rsidR="00BE56F7" w:rsidRDefault="00303C32" w:rsidP="00505C0F">
            <w:pPr>
              <w:rPr>
                <w:b/>
              </w:rPr>
            </w:pPr>
            <w:r>
              <w:rPr>
                <w:b/>
              </w:rPr>
              <w:t>Behavioral Survey</w:t>
            </w:r>
            <w:r w:rsidR="00A42B40">
              <w:rPr>
                <w:b/>
              </w:rPr>
              <w:t xml:space="preserve">                                                                                                 </w:t>
            </w:r>
          </w:p>
          <w:p w14:paraId="67F69CD8" w14:textId="77777777" w:rsidR="00BE56F7" w:rsidRDefault="00BE56F7" w:rsidP="00505C0F">
            <w:pPr>
              <w:rPr>
                <w:b/>
              </w:rPr>
            </w:pPr>
          </w:p>
          <w:p w14:paraId="323E27EE" w14:textId="5E545EED" w:rsidR="00BE56F7" w:rsidRDefault="00303C32" w:rsidP="00505C0F">
            <w:pPr>
              <w:rPr>
                <w:b/>
              </w:rPr>
            </w:pPr>
            <w:proofErr w:type="spellStart"/>
            <w:r>
              <w:rPr>
                <w:b/>
              </w:rPr>
              <w:t>Narcan</w:t>
            </w:r>
            <w:proofErr w:type="spellEnd"/>
            <w:r>
              <w:rPr>
                <w:b/>
              </w:rPr>
              <w:t xml:space="preserve"> Boxes</w:t>
            </w:r>
          </w:p>
          <w:p w14:paraId="78E9B226" w14:textId="38644767" w:rsidR="00BE56F7" w:rsidRDefault="00BE56F7" w:rsidP="00505C0F">
            <w:pPr>
              <w:rPr>
                <w:b/>
              </w:rPr>
            </w:pPr>
          </w:p>
          <w:p w14:paraId="4A2A2B47" w14:textId="1B326A3E" w:rsidR="00B35BE6" w:rsidRDefault="00B35BE6" w:rsidP="00505C0F">
            <w:pPr>
              <w:rPr>
                <w:b/>
              </w:rPr>
            </w:pPr>
          </w:p>
          <w:p w14:paraId="78228C0F" w14:textId="2882C38F" w:rsidR="00303C32" w:rsidRDefault="00303C32" w:rsidP="00505C0F">
            <w:pPr>
              <w:rPr>
                <w:b/>
              </w:rPr>
            </w:pPr>
            <w:r>
              <w:rPr>
                <w:b/>
              </w:rPr>
              <w:t>Mohawks Games</w:t>
            </w:r>
          </w:p>
          <w:p w14:paraId="77EE70D5" w14:textId="77777777" w:rsidR="00505C0F" w:rsidRDefault="00505C0F" w:rsidP="00210624">
            <w:pPr>
              <w:rPr>
                <w:b/>
                <w:bCs/>
              </w:rPr>
            </w:pPr>
          </w:p>
          <w:p w14:paraId="7FE79E89" w14:textId="1258EDB3" w:rsidR="00AA62DC" w:rsidRPr="00561BC6" w:rsidRDefault="00100FEA" w:rsidP="00210624">
            <w:pPr>
              <w:rPr>
                <w:b/>
                <w:bCs/>
              </w:rPr>
            </w:pPr>
            <w:r>
              <w:rPr>
                <w:b/>
                <w:bCs/>
              </w:rPr>
              <w:t>Prom Promise</w:t>
            </w:r>
          </w:p>
        </w:tc>
        <w:tc>
          <w:tcPr>
            <w:tcW w:w="9540" w:type="dxa"/>
          </w:tcPr>
          <w:p w14:paraId="34663180" w14:textId="5D6CF978" w:rsidR="009A2A89" w:rsidRDefault="005E5291" w:rsidP="00505C0F">
            <w:r>
              <w:t xml:space="preserve"> </w:t>
            </w:r>
          </w:p>
          <w:p w14:paraId="4710CEC8" w14:textId="01DBB0C2" w:rsidR="00914BD8" w:rsidRDefault="008944E6" w:rsidP="00505C0F">
            <w:pPr>
              <w:rPr>
                <w:highlight w:val="magenta"/>
              </w:rPr>
            </w:pPr>
            <w:r>
              <w:t xml:space="preserve">                                                                                                                                                                                </w:t>
            </w:r>
            <w:r w:rsidR="00914BD8" w:rsidRPr="00914BD8">
              <w:t xml:space="preserve">Numbers were reviewed </w:t>
            </w:r>
            <w:r w:rsidR="00A73CFB">
              <w:t xml:space="preserve">and </w:t>
            </w:r>
            <w:r w:rsidR="00914BD8" w:rsidRPr="00914BD8">
              <w:t>are included in the minutes.</w:t>
            </w:r>
            <w:r w:rsidR="00FC598F">
              <w:t xml:space="preserve"> </w:t>
            </w:r>
          </w:p>
          <w:p w14:paraId="3A4A4B82" w14:textId="77777777" w:rsidR="00914BD8" w:rsidRDefault="00914BD8" w:rsidP="00505C0F">
            <w:pPr>
              <w:rPr>
                <w:highlight w:val="magenta"/>
              </w:rPr>
            </w:pPr>
          </w:p>
          <w:p w14:paraId="045B36F1" w14:textId="448969A0" w:rsidR="00722C90" w:rsidRDefault="00E22831" w:rsidP="00505C0F">
            <w:r>
              <w:t>No new e</w:t>
            </w:r>
            <w:r w:rsidR="00AA62DC">
              <w:t>xpenses</w:t>
            </w:r>
          </w:p>
          <w:p w14:paraId="47063452" w14:textId="77777777" w:rsidR="00722C90" w:rsidRDefault="00722C90" w:rsidP="00505C0F"/>
          <w:p w14:paraId="4006D02C" w14:textId="54B7067E" w:rsidR="00634CD8" w:rsidRDefault="00634CD8" w:rsidP="00F96BC4"/>
          <w:p w14:paraId="4F85B86B" w14:textId="219C13BE" w:rsidR="00AA62DC" w:rsidRDefault="00AA62DC" w:rsidP="00634CD8"/>
          <w:p w14:paraId="7BAE1C56" w14:textId="353AACA4" w:rsidR="00303C32" w:rsidRDefault="00303C32" w:rsidP="00634CD8">
            <w:r>
              <w:t>Will occur in 2 schools in November, more info to follow</w:t>
            </w:r>
          </w:p>
          <w:p w14:paraId="26FDE7B2" w14:textId="75AE6284" w:rsidR="00303C32" w:rsidRDefault="00303C32" w:rsidP="00634CD8"/>
          <w:p w14:paraId="70FC524E" w14:textId="237D5BAB" w:rsidR="00303C32" w:rsidRDefault="00303C32" w:rsidP="00634CD8">
            <w:r>
              <w:t xml:space="preserve">There are 13 boxes that will be put up, 4 at FMCC. </w:t>
            </w:r>
          </w:p>
          <w:p w14:paraId="56DC2B79" w14:textId="577C9507" w:rsidR="00303C32" w:rsidRDefault="00303C32" w:rsidP="00634CD8"/>
          <w:p w14:paraId="616DFFBD" w14:textId="53F8D977" w:rsidR="00303C32" w:rsidRDefault="00303C32" w:rsidP="00634CD8"/>
          <w:p w14:paraId="0CBB81FA" w14:textId="23F64F69" w:rsidR="00303C32" w:rsidRDefault="00303C32" w:rsidP="00634CD8">
            <w:r>
              <w:t>Tabling is available for 1 or 2 or 3 games. Contact Gwen if interested.</w:t>
            </w:r>
          </w:p>
          <w:p w14:paraId="194AF412" w14:textId="77777777" w:rsidR="00303C32" w:rsidRDefault="00303C32" w:rsidP="00634CD8"/>
          <w:p w14:paraId="16852990" w14:textId="28C219EB" w:rsidR="00AA62DC" w:rsidRDefault="00100FEA" w:rsidP="00AA62DC">
            <w:r>
              <w:t>60 students signed the Prom Promise and a huge sign was signed, high interest level by youth!</w:t>
            </w:r>
          </w:p>
          <w:p w14:paraId="31519106" w14:textId="4EDB784B" w:rsidR="00AA62DC" w:rsidRPr="00AA62DC" w:rsidRDefault="00AA62DC" w:rsidP="00100FEA"/>
        </w:tc>
        <w:tc>
          <w:tcPr>
            <w:tcW w:w="270" w:type="dxa"/>
          </w:tcPr>
          <w:p w14:paraId="0C32BEA8" w14:textId="77777777" w:rsidR="008F1CB4" w:rsidRDefault="008F1CB4" w:rsidP="00505C0F">
            <w:pPr>
              <w:rPr>
                <w:highlight w:val="yellow"/>
              </w:rPr>
            </w:pPr>
          </w:p>
          <w:p w14:paraId="11C7EC6B" w14:textId="5925172E" w:rsidR="008F1CB4" w:rsidRDefault="008F1CB4" w:rsidP="00505C0F">
            <w:pPr>
              <w:rPr>
                <w:highlight w:val="yellow"/>
              </w:rPr>
            </w:pPr>
          </w:p>
          <w:p w14:paraId="7EF7223D" w14:textId="69E978E4" w:rsidR="00BE56F7" w:rsidRDefault="00BE56F7" w:rsidP="00505C0F">
            <w:pPr>
              <w:rPr>
                <w:highlight w:val="yellow"/>
              </w:rPr>
            </w:pPr>
          </w:p>
          <w:p w14:paraId="3CCFB10C" w14:textId="06C7FA9F" w:rsidR="00BE56F7" w:rsidRDefault="00BE56F7" w:rsidP="00505C0F">
            <w:pPr>
              <w:rPr>
                <w:highlight w:val="yellow"/>
              </w:rPr>
            </w:pPr>
          </w:p>
          <w:p w14:paraId="40E65065" w14:textId="77777777" w:rsidR="00BE56F7" w:rsidRDefault="00BE56F7" w:rsidP="00505C0F">
            <w:pPr>
              <w:rPr>
                <w:highlight w:val="yellow"/>
              </w:rPr>
            </w:pPr>
          </w:p>
          <w:p w14:paraId="6F86A5EA" w14:textId="77777777" w:rsidR="005E5291" w:rsidRDefault="005E5291" w:rsidP="00505C0F">
            <w:pPr>
              <w:rPr>
                <w:highlight w:val="yellow"/>
              </w:rPr>
            </w:pPr>
          </w:p>
          <w:p w14:paraId="2E7A8751" w14:textId="77777777" w:rsidR="005E5291" w:rsidRDefault="005E5291" w:rsidP="00505C0F">
            <w:pPr>
              <w:rPr>
                <w:highlight w:val="yellow"/>
              </w:rPr>
            </w:pPr>
          </w:p>
          <w:p w14:paraId="162FBF96" w14:textId="77777777" w:rsidR="0019599D" w:rsidRDefault="0019599D" w:rsidP="00505C0F"/>
          <w:p w14:paraId="40E5CC9F" w14:textId="77777777" w:rsidR="0019599D" w:rsidRDefault="0019599D" w:rsidP="00505C0F"/>
          <w:p w14:paraId="35FAAF7A" w14:textId="77777777" w:rsidR="0019599D" w:rsidRDefault="0019599D" w:rsidP="00505C0F"/>
          <w:p w14:paraId="182D31D3" w14:textId="77777777" w:rsidR="0019599D" w:rsidRDefault="0019599D" w:rsidP="00505C0F"/>
          <w:p w14:paraId="74D5141B" w14:textId="77777777" w:rsidR="0019599D" w:rsidRDefault="0019599D" w:rsidP="00505C0F"/>
          <w:p w14:paraId="66E74A03" w14:textId="77777777" w:rsidR="008F1CB4" w:rsidRDefault="008F1CB4" w:rsidP="00505C0F"/>
          <w:p w14:paraId="2C236B27" w14:textId="77777777" w:rsidR="008F1CB4" w:rsidRDefault="008F1CB4" w:rsidP="00505C0F"/>
          <w:p w14:paraId="39996E2A" w14:textId="77777777" w:rsidR="00370576" w:rsidRDefault="00370576" w:rsidP="00505C0F"/>
          <w:p w14:paraId="4BE3BFD9" w14:textId="77777777" w:rsidR="00BE56F7" w:rsidRDefault="00BE56F7" w:rsidP="00505C0F">
            <w:pPr>
              <w:rPr>
                <w:rFonts w:ascii="Cambria" w:hAnsi="Cambria"/>
              </w:rPr>
            </w:pPr>
          </w:p>
          <w:p w14:paraId="47D651F6" w14:textId="77777777" w:rsidR="00370576" w:rsidRDefault="00370576" w:rsidP="00505C0F">
            <w:pPr>
              <w:rPr>
                <w:rFonts w:ascii="Cambria" w:hAnsi="Cambria"/>
              </w:rPr>
            </w:pPr>
          </w:p>
          <w:p w14:paraId="6F99FD51" w14:textId="6E688482" w:rsidR="00370576" w:rsidRDefault="00370576" w:rsidP="00505C0F">
            <w:pPr>
              <w:rPr>
                <w:rFonts w:ascii="Cambria" w:hAnsi="Cambria"/>
              </w:rPr>
            </w:pPr>
          </w:p>
          <w:p w14:paraId="3AB07007" w14:textId="1DC69FAD" w:rsidR="00BE56F7" w:rsidRDefault="00BE56F7" w:rsidP="00505C0F">
            <w:pPr>
              <w:rPr>
                <w:rFonts w:ascii="Cambria" w:hAnsi="Cambria"/>
              </w:rPr>
            </w:pPr>
          </w:p>
          <w:p w14:paraId="67E86F3C" w14:textId="77777777" w:rsidR="00BE56F7" w:rsidRDefault="00BE56F7" w:rsidP="00505C0F">
            <w:pPr>
              <w:rPr>
                <w:rFonts w:ascii="Cambria" w:hAnsi="Cambria"/>
              </w:rPr>
            </w:pPr>
          </w:p>
          <w:p w14:paraId="344794A9" w14:textId="77777777" w:rsidR="00BE56F7" w:rsidRDefault="00BE56F7" w:rsidP="00505C0F">
            <w:pPr>
              <w:rPr>
                <w:rFonts w:ascii="Cambria" w:hAnsi="Cambria"/>
              </w:rPr>
            </w:pPr>
          </w:p>
          <w:p w14:paraId="5800AE32" w14:textId="209D51F7" w:rsidR="00370576" w:rsidRPr="00505C0F" w:rsidRDefault="00370576" w:rsidP="00505C0F"/>
        </w:tc>
      </w:tr>
    </w:tbl>
    <w:p w14:paraId="199DCA3A" w14:textId="77777777" w:rsidR="00ED7E49" w:rsidRDefault="00ED7E49" w:rsidP="00F16DF2">
      <w:pPr>
        <w:spacing w:after="0" w:line="240" w:lineRule="auto"/>
        <w:rPr>
          <w:sz w:val="24"/>
          <w:szCs w:val="24"/>
        </w:rPr>
      </w:pPr>
    </w:p>
    <w:p w14:paraId="040CD713" w14:textId="2A457179" w:rsidR="00634CD8" w:rsidRDefault="00F6155B" w:rsidP="00217BA0">
      <w:pPr>
        <w:rPr>
          <w:rFonts w:ascii="Cambria" w:hAnsi="Cambria"/>
          <w:shd w:val="clear" w:color="auto" w:fill="FFFFFF"/>
        </w:rPr>
      </w:pPr>
      <w:r w:rsidRPr="00370576">
        <w:rPr>
          <w:rFonts w:ascii="Cambria" w:hAnsi="Cambria"/>
          <w:b/>
          <w:u w:val="single"/>
        </w:rPr>
        <w:t>Member Reports</w:t>
      </w:r>
      <w:r w:rsidR="006256C4">
        <w:rPr>
          <w:rFonts w:ascii="Cambria" w:hAnsi="Cambria"/>
          <w:shd w:val="clear" w:color="auto" w:fill="FFFFFF"/>
        </w:rPr>
        <w:t xml:space="preserve">: </w:t>
      </w:r>
      <w:r w:rsidR="00634CD8">
        <w:rPr>
          <w:rFonts w:ascii="Cambria" w:hAnsi="Cambria"/>
          <w:shd w:val="clear" w:color="auto" w:fill="FFFFFF"/>
        </w:rPr>
        <w:t>Ginger –The new Recovery Center in Amsterdam</w:t>
      </w:r>
      <w:r w:rsidR="00E22831">
        <w:rPr>
          <w:rFonts w:ascii="Cambria" w:hAnsi="Cambria"/>
          <w:shd w:val="clear" w:color="auto" w:fill="FFFFFF"/>
        </w:rPr>
        <w:t xml:space="preserve"> will have the Grand Opening June 28, 2022</w:t>
      </w:r>
      <w:r w:rsidR="00100FEA">
        <w:rPr>
          <w:rFonts w:ascii="Cambria" w:hAnsi="Cambria"/>
          <w:shd w:val="clear" w:color="auto" w:fill="FFFFFF"/>
        </w:rPr>
        <w:t xml:space="preserve"> at 1pm</w:t>
      </w:r>
      <w:r w:rsidR="008C6D70">
        <w:rPr>
          <w:rFonts w:ascii="Cambria" w:hAnsi="Cambria"/>
          <w:shd w:val="clear" w:color="auto" w:fill="FFFFFF"/>
        </w:rPr>
        <w:t>.</w:t>
      </w:r>
    </w:p>
    <w:p w14:paraId="42C9D478" w14:textId="39690205" w:rsidR="00303C32" w:rsidRDefault="00303C32" w:rsidP="00217BA0">
      <w:pPr>
        <w:rPr>
          <w:rFonts w:ascii="Cambria" w:hAnsi="Cambria"/>
          <w:shd w:val="clear" w:color="auto" w:fill="FFFFFF"/>
        </w:rPr>
      </w:pPr>
      <w:r>
        <w:rPr>
          <w:rFonts w:ascii="Cambria" w:hAnsi="Cambria"/>
          <w:shd w:val="clear" w:color="auto" w:fill="FFFFFF"/>
        </w:rPr>
        <w:t xml:space="preserve">Bonnie – Glove City Pride Picnic, June </w:t>
      </w:r>
      <w:proofErr w:type="gramStart"/>
      <w:r>
        <w:rPr>
          <w:rFonts w:ascii="Cambria" w:hAnsi="Cambria"/>
          <w:shd w:val="clear" w:color="auto" w:fill="FFFFFF"/>
        </w:rPr>
        <w:t>29,  contact</w:t>
      </w:r>
      <w:proofErr w:type="gramEnd"/>
      <w:r>
        <w:rPr>
          <w:rFonts w:ascii="Cambria" w:hAnsi="Cambria"/>
          <w:shd w:val="clear" w:color="auto" w:fill="FFFFFF"/>
        </w:rPr>
        <w:t xml:space="preserve"> Bonnie if you’d like to table. </w:t>
      </w:r>
    </w:p>
    <w:p w14:paraId="0C7F55C2" w14:textId="26A8EC0B" w:rsidR="00100FEA" w:rsidRDefault="00100FEA" w:rsidP="00217BA0">
      <w:pPr>
        <w:rPr>
          <w:rFonts w:ascii="Cambria" w:hAnsi="Cambria"/>
          <w:shd w:val="clear" w:color="auto" w:fill="FFFFFF"/>
        </w:rPr>
      </w:pPr>
      <w:r>
        <w:rPr>
          <w:rFonts w:ascii="Cambria" w:hAnsi="Cambria"/>
          <w:shd w:val="clear" w:color="auto" w:fill="FFFFFF"/>
        </w:rPr>
        <w:t xml:space="preserve">Elizabeth – July 24-end of August there will be sacks of </w:t>
      </w:r>
      <w:proofErr w:type="gramStart"/>
      <w:r>
        <w:rPr>
          <w:rFonts w:ascii="Cambria" w:hAnsi="Cambria"/>
          <w:shd w:val="clear" w:color="auto" w:fill="FFFFFF"/>
        </w:rPr>
        <w:t>food  for</w:t>
      </w:r>
      <w:proofErr w:type="gramEnd"/>
      <w:r>
        <w:rPr>
          <w:rFonts w:ascii="Cambria" w:hAnsi="Cambria"/>
          <w:shd w:val="clear" w:color="auto" w:fill="FFFFFF"/>
        </w:rPr>
        <w:t xml:space="preserve"> pick-up in Canajoharie.</w:t>
      </w:r>
    </w:p>
    <w:p w14:paraId="60BFB62C" w14:textId="77777777" w:rsidR="00E22831" w:rsidRDefault="00E22831" w:rsidP="009A2A89">
      <w:pPr>
        <w:rPr>
          <w:rFonts w:ascii="Cambria" w:hAnsi="Cambria"/>
          <w:b/>
          <w:highlight w:val="yellow"/>
        </w:rPr>
      </w:pPr>
    </w:p>
    <w:p w14:paraId="21557CA2" w14:textId="7C1F8860" w:rsidR="00D04F5B" w:rsidRPr="00BE56F7" w:rsidRDefault="001F41FE" w:rsidP="009A2A89">
      <w:pPr>
        <w:rPr>
          <w:rFonts w:ascii="Cambria" w:hAnsi="Cambria"/>
          <w:highlight w:val="yellow"/>
        </w:rPr>
      </w:pPr>
      <w:r w:rsidRPr="00BE56F7">
        <w:rPr>
          <w:rFonts w:ascii="Cambria" w:hAnsi="Cambria"/>
          <w:b/>
          <w:highlight w:val="yellow"/>
        </w:rPr>
        <w:t xml:space="preserve">Next </w:t>
      </w:r>
      <w:r w:rsidR="001B0A78" w:rsidRPr="00BE56F7">
        <w:rPr>
          <w:rFonts w:ascii="Cambria" w:hAnsi="Cambria"/>
          <w:b/>
          <w:highlight w:val="yellow"/>
        </w:rPr>
        <w:t>Zoom</w:t>
      </w:r>
      <w:r w:rsidR="00D04F5B" w:rsidRPr="00BE56F7">
        <w:rPr>
          <w:rFonts w:ascii="Cambria" w:hAnsi="Cambria"/>
          <w:b/>
          <w:highlight w:val="yellow"/>
        </w:rPr>
        <w:t xml:space="preserve"> </w:t>
      </w:r>
      <w:r w:rsidRPr="00BE56F7">
        <w:rPr>
          <w:rFonts w:ascii="Cambria" w:hAnsi="Cambria"/>
          <w:b/>
          <w:highlight w:val="yellow"/>
        </w:rPr>
        <w:t>meeting:</w:t>
      </w:r>
      <w:r w:rsidR="00505C0F" w:rsidRPr="00BE56F7">
        <w:rPr>
          <w:rFonts w:ascii="Cambria" w:hAnsi="Cambria"/>
          <w:b/>
          <w:highlight w:val="yellow"/>
        </w:rPr>
        <w:t xml:space="preserve"> </w:t>
      </w:r>
      <w:r w:rsidR="00E22831">
        <w:rPr>
          <w:rFonts w:ascii="Cambria" w:hAnsi="Cambria"/>
          <w:b/>
          <w:highlight w:val="yellow"/>
        </w:rPr>
        <w:t xml:space="preserve">Tue July </w:t>
      </w:r>
      <w:proofErr w:type="gramStart"/>
      <w:r w:rsidR="009C1BC6">
        <w:rPr>
          <w:rFonts w:ascii="Cambria" w:hAnsi="Cambria"/>
          <w:b/>
          <w:highlight w:val="yellow"/>
        </w:rPr>
        <w:t xml:space="preserve">12, </w:t>
      </w:r>
      <w:r w:rsidR="00252F75">
        <w:rPr>
          <w:rFonts w:ascii="Cambria" w:hAnsi="Cambria"/>
          <w:b/>
          <w:highlight w:val="yellow"/>
        </w:rPr>
        <w:t xml:space="preserve"> 2022</w:t>
      </w:r>
      <w:proofErr w:type="gramEnd"/>
      <w:r w:rsidR="00252F75">
        <w:rPr>
          <w:rFonts w:ascii="Cambria" w:hAnsi="Cambria"/>
          <w:b/>
          <w:highlight w:val="yellow"/>
        </w:rPr>
        <w:t xml:space="preserve"> @ 1pm</w:t>
      </w:r>
    </w:p>
    <w:p w14:paraId="71BC9E4C" w14:textId="4842EA37" w:rsidR="001F41FE" w:rsidRPr="00BE56F7" w:rsidRDefault="00EF1271" w:rsidP="009A2A89">
      <w:pPr>
        <w:rPr>
          <w:rFonts w:ascii="Cambria" w:hAnsi="Cambria"/>
          <w:b/>
          <w:highlight w:val="yellow"/>
        </w:rPr>
      </w:pPr>
      <w:r w:rsidRPr="00BE56F7">
        <w:rPr>
          <w:rFonts w:ascii="Cambria" w:hAnsi="Cambria"/>
          <w:b/>
          <w:highlight w:val="yellow"/>
        </w:rPr>
        <w:t xml:space="preserve">Next Month’s </w:t>
      </w:r>
      <w:r w:rsidR="0084643A" w:rsidRPr="00BE56F7">
        <w:rPr>
          <w:rFonts w:ascii="Cambria" w:hAnsi="Cambria"/>
          <w:b/>
          <w:highlight w:val="yellow"/>
        </w:rPr>
        <w:t>Spotlight Speak</w:t>
      </w:r>
      <w:r w:rsidR="0090605F" w:rsidRPr="00BE56F7">
        <w:rPr>
          <w:rFonts w:ascii="Cambria" w:hAnsi="Cambria"/>
          <w:b/>
          <w:highlight w:val="yellow"/>
        </w:rPr>
        <w:t>e</w:t>
      </w:r>
      <w:r w:rsidR="0084643A" w:rsidRPr="00BE56F7">
        <w:rPr>
          <w:rFonts w:ascii="Cambria" w:hAnsi="Cambria"/>
          <w:b/>
          <w:highlight w:val="yellow"/>
        </w:rPr>
        <w:t>r</w:t>
      </w:r>
      <w:r w:rsidRPr="00BE56F7">
        <w:rPr>
          <w:rFonts w:ascii="Cambria" w:hAnsi="Cambria"/>
          <w:b/>
          <w:highlight w:val="yellow"/>
        </w:rPr>
        <w:t>:</w:t>
      </w:r>
      <w:r w:rsidR="00EC535E">
        <w:rPr>
          <w:rFonts w:ascii="Cambria" w:hAnsi="Cambria"/>
          <w:b/>
          <w:highlight w:val="yellow"/>
        </w:rPr>
        <w:t xml:space="preserve"> ________________________________</w:t>
      </w:r>
    </w:p>
    <w:p w14:paraId="047306F3" w14:textId="2B890A58" w:rsidR="00370576" w:rsidRDefault="00370576" w:rsidP="009A2A89">
      <w:pPr>
        <w:rPr>
          <w:b/>
        </w:rPr>
      </w:pPr>
      <w:r w:rsidRPr="00BE56F7">
        <w:rPr>
          <w:rFonts w:ascii="Cambria" w:hAnsi="Cambria"/>
          <w:b/>
          <w:highlight w:val="yellow"/>
        </w:rPr>
        <w:t>Next Month’s</w:t>
      </w:r>
      <w:r w:rsidR="00EC535E">
        <w:rPr>
          <w:rFonts w:ascii="Cambria" w:hAnsi="Cambria"/>
          <w:b/>
          <w:highlight w:val="yellow"/>
        </w:rPr>
        <w:t xml:space="preserve"> Note Taker</w:t>
      </w:r>
      <w:r w:rsidRPr="00EC535E">
        <w:rPr>
          <w:rFonts w:ascii="Cambria" w:hAnsi="Cambria"/>
          <w:b/>
          <w:highlight w:val="yellow"/>
        </w:rPr>
        <w:t xml:space="preserve">: </w:t>
      </w:r>
      <w:r w:rsidR="00EC535E" w:rsidRPr="00EC535E">
        <w:rPr>
          <w:rFonts w:ascii="Cambria" w:hAnsi="Cambria"/>
          <w:b/>
          <w:highlight w:val="yellow"/>
        </w:rPr>
        <w:t>____________</w:t>
      </w:r>
      <w:r w:rsidR="00EC535E">
        <w:rPr>
          <w:rFonts w:ascii="Cambria" w:hAnsi="Cambria"/>
          <w:b/>
          <w:highlight w:val="yellow"/>
        </w:rPr>
        <w:t>______</w:t>
      </w:r>
      <w:r w:rsidR="00EC535E" w:rsidRPr="00EC535E">
        <w:rPr>
          <w:rFonts w:ascii="Cambria" w:hAnsi="Cambria"/>
          <w:b/>
          <w:highlight w:val="yellow"/>
        </w:rPr>
        <w:t>______________________</w:t>
      </w:r>
    </w:p>
    <w:p w14:paraId="0BA73191" w14:textId="1235320D" w:rsidR="00505C0F" w:rsidRDefault="00303C32" w:rsidP="009A2A89">
      <w:pPr>
        <w:rPr>
          <w:b/>
        </w:rPr>
      </w:pPr>
      <w:r w:rsidRPr="00303C32">
        <w:rPr>
          <w:b/>
        </w:rPr>
        <w:drawing>
          <wp:inline distT="0" distB="0" distL="0" distR="0" wp14:anchorId="1DCDE7CE" wp14:editId="7F427D75">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851" cy="3429479"/>
                    </a:xfrm>
                    <a:prstGeom prst="rect">
                      <a:avLst/>
                    </a:prstGeom>
                  </pic:spPr>
                </pic:pic>
              </a:graphicData>
            </a:graphic>
          </wp:inline>
        </w:drawing>
      </w:r>
    </w:p>
    <w:sectPr w:rsidR="00505C0F" w:rsidSect="00F40461">
      <w:pgSz w:w="15840" w:h="12240" w:orient="landscape" w:code="1"/>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B5E"/>
    <w:multiLevelType w:val="multilevel"/>
    <w:tmpl w:val="C94E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E6390"/>
    <w:multiLevelType w:val="hybridMultilevel"/>
    <w:tmpl w:val="1A7C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A2"/>
    <w:multiLevelType w:val="hybridMultilevel"/>
    <w:tmpl w:val="0F2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91ED1"/>
    <w:multiLevelType w:val="hybridMultilevel"/>
    <w:tmpl w:val="FA4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F28C3"/>
    <w:multiLevelType w:val="hybridMultilevel"/>
    <w:tmpl w:val="C4382E5A"/>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901D83"/>
    <w:multiLevelType w:val="hybridMultilevel"/>
    <w:tmpl w:val="C07E523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426A5"/>
    <w:multiLevelType w:val="hybridMultilevel"/>
    <w:tmpl w:val="0A7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1026B"/>
    <w:multiLevelType w:val="hybridMultilevel"/>
    <w:tmpl w:val="90E8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62FB"/>
    <w:multiLevelType w:val="hybridMultilevel"/>
    <w:tmpl w:val="F55C8E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A7EBB"/>
    <w:multiLevelType w:val="hybridMultilevel"/>
    <w:tmpl w:val="4F46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50094"/>
    <w:multiLevelType w:val="hybridMultilevel"/>
    <w:tmpl w:val="023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D53D5"/>
    <w:multiLevelType w:val="hybridMultilevel"/>
    <w:tmpl w:val="9BAC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C0BE6"/>
    <w:multiLevelType w:val="hybridMultilevel"/>
    <w:tmpl w:val="4F9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F5"/>
    <w:multiLevelType w:val="hybridMultilevel"/>
    <w:tmpl w:val="D75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B0F0F"/>
    <w:multiLevelType w:val="hybridMultilevel"/>
    <w:tmpl w:val="771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906ED"/>
    <w:multiLevelType w:val="hybridMultilevel"/>
    <w:tmpl w:val="47D4E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D547D"/>
    <w:multiLevelType w:val="hybridMultilevel"/>
    <w:tmpl w:val="276E1650"/>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A480A"/>
    <w:multiLevelType w:val="hybridMultilevel"/>
    <w:tmpl w:val="96F4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26BFA"/>
    <w:multiLevelType w:val="hybridMultilevel"/>
    <w:tmpl w:val="46C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137D8"/>
    <w:multiLevelType w:val="hybridMultilevel"/>
    <w:tmpl w:val="1A826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E0AC1"/>
    <w:multiLevelType w:val="hybridMultilevel"/>
    <w:tmpl w:val="2CE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D1129"/>
    <w:multiLevelType w:val="hybridMultilevel"/>
    <w:tmpl w:val="280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44F51"/>
    <w:multiLevelType w:val="hybridMultilevel"/>
    <w:tmpl w:val="7E36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E1915"/>
    <w:multiLevelType w:val="hybridMultilevel"/>
    <w:tmpl w:val="BC5A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3679D"/>
    <w:multiLevelType w:val="hybridMultilevel"/>
    <w:tmpl w:val="BD4C89FC"/>
    <w:lvl w:ilvl="0" w:tplc="970AF08C">
      <w:start w:val="16"/>
      <w:numFmt w:val="bullet"/>
      <w:lvlText w:val="-"/>
      <w:lvlJc w:val="left"/>
      <w:pPr>
        <w:ind w:left="720" w:hanging="360"/>
      </w:pPr>
      <w:rPr>
        <w:rFonts w:ascii="Cambria" w:eastAsia="Cambria" w:hAnsi="Cambria" w:cs="Cambria"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17884"/>
    <w:multiLevelType w:val="hybridMultilevel"/>
    <w:tmpl w:val="6324E9BC"/>
    <w:lvl w:ilvl="0" w:tplc="4314AC7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E77CF"/>
    <w:multiLevelType w:val="hybridMultilevel"/>
    <w:tmpl w:val="014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F1846"/>
    <w:multiLevelType w:val="hybridMultilevel"/>
    <w:tmpl w:val="55340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A27CFC"/>
    <w:multiLevelType w:val="hybridMultilevel"/>
    <w:tmpl w:val="3912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F2F07"/>
    <w:multiLevelType w:val="hybridMultilevel"/>
    <w:tmpl w:val="542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D59F5"/>
    <w:multiLevelType w:val="hybridMultilevel"/>
    <w:tmpl w:val="D45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83288"/>
    <w:multiLevelType w:val="hybridMultilevel"/>
    <w:tmpl w:val="C874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81047"/>
    <w:multiLevelType w:val="hybridMultilevel"/>
    <w:tmpl w:val="DB9233EE"/>
    <w:lvl w:ilvl="0" w:tplc="E0047FC0">
      <w:numFmt w:val="bullet"/>
      <w:lvlText w:val=""/>
      <w:lvlJc w:val="left"/>
      <w:pPr>
        <w:ind w:left="1080" w:hanging="360"/>
      </w:pPr>
      <w:rPr>
        <w:rFonts w:ascii="Symbol" w:eastAsia="Cambria" w:hAnsi="Symbol"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846ABC"/>
    <w:multiLevelType w:val="hybridMultilevel"/>
    <w:tmpl w:val="DA1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7"/>
  </w:num>
  <w:num w:numId="4">
    <w:abstractNumId w:val="3"/>
  </w:num>
  <w:num w:numId="5">
    <w:abstractNumId w:val="6"/>
  </w:num>
  <w:num w:numId="6">
    <w:abstractNumId w:val="13"/>
  </w:num>
  <w:num w:numId="7">
    <w:abstractNumId w:val="28"/>
  </w:num>
  <w:num w:numId="8">
    <w:abstractNumId w:val="11"/>
  </w:num>
  <w:num w:numId="9">
    <w:abstractNumId w:val="26"/>
  </w:num>
  <w:num w:numId="10">
    <w:abstractNumId w:val="9"/>
  </w:num>
  <w:num w:numId="11">
    <w:abstractNumId w:val="33"/>
  </w:num>
  <w:num w:numId="12">
    <w:abstractNumId w:val="2"/>
  </w:num>
  <w:num w:numId="13">
    <w:abstractNumId w:val="20"/>
  </w:num>
  <w:num w:numId="14">
    <w:abstractNumId w:val="30"/>
  </w:num>
  <w:num w:numId="15">
    <w:abstractNumId w:val="31"/>
  </w:num>
  <w:num w:numId="16">
    <w:abstractNumId w:val="1"/>
  </w:num>
  <w:num w:numId="17">
    <w:abstractNumId w:val="7"/>
  </w:num>
  <w:num w:numId="18">
    <w:abstractNumId w:val="10"/>
  </w:num>
  <w:num w:numId="19">
    <w:abstractNumId w:val="22"/>
  </w:num>
  <w:num w:numId="20">
    <w:abstractNumId w:val="21"/>
  </w:num>
  <w:num w:numId="21">
    <w:abstractNumId w:val="29"/>
  </w:num>
  <w:num w:numId="22">
    <w:abstractNumId w:val="32"/>
  </w:num>
  <w:num w:numId="23">
    <w:abstractNumId w:val="19"/>
  </w:num>
  <w:num w:numId="24">
    <w:abstractNumId w:val="18"/>
  </w:num>
  <w:num w:numId="25">
    <w:abstractNumId w:val="23"/>
  </w:num>
  <w:num w:numId="26">
    <w:abstractNumId w:val="8"/>
  </w:num>
  <w:num w:numId="27">
    <w:abstractNumId w:val="17"/>
  </w:num>
  <w:num w:numId="28">
    <w:abstractNumId w:val="4"/>
  </w:num>
  <w:num w:numId="29">
    <w:abstractNumId w:val="5"/>
  </w:num>
  <w:num w:numId="30">
    <w:abstractNumId w:val="25"/>
  </w:num>
  <w:num w:numId="31">
    <w:abstractNumId w:val="16"/>
  </w:num>
  <w:num w:numId="32">
    <w:abstractNumId w:val="12"/>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xMzI3NLAwsjQ0tDBW0lEKTi0uzszPAykwrgUAVBmRaiwAAAA="/>
  </w:docVars>
  <w:rsids>
    <w:rsidRoot w:val="00ED7E49"/>
    <w:rsid w:val="00035780"/>
    <w:rsid w:val="00047074"/>
    <w:rsid w:val="000701E1"/>
    <w:rsid w:val="00070620"/>
    <w:rsid w:val="0007505E"/>
    <w:rsid w:val="00076925"/>
    <w:rsid w:val="00083DE5"/>
    <w:rsid w:val="00095C1D"/>
    <w:rsid w:val="00097402"/>
    <w:rsid w:val="000A231B"/>
    <w:rsid w:val="000D680A"/>
    <w:rsid w:val="000D6A8E"/>
    <w:rsid w:val="000F468B"/>
    <w:rsid w:val="00100FEA"/>
    <w:rsid w:val="00102D9E"/>
    <w:rsid w:val="00122A8D"/>
    <w:rsid w:val="00133691"/>
    <w:rsid w:val="00177DA0"/>
    <w:rsid w:val="00184589"/>
    <w:rsid w:val="0018744D"/>
    <w:rsid w:val="0019599D"/>
    <w:rsid w:val="001A755C"/>
    <w:rsid w:val="001B0A78"/>
    <w:rsid w:val="001C5E9A"/>
    <w:rsid w:val="001D156D"/>
    <w:rsid w:val="001E0DAA"/>
    <w:rsid w:val="001F41FE"/>
    <w:rsid w:val="00210624"/>
    <w:rsid w:val="00217BA0"/>
    <w:rsid w:val="00217CC1"/>
    <w:rsid w:val="0023272F"/>
    <w:rsid w:val="00236500"/>
    <w:rsid w:val="002411B5"/>
    <w:rsid w:val="00252F75"/>
    <w:rsid w:val="002531B9"/>
    <w:rsid w:val="002A170D"/>
    <w:rsid w:val="002B1377"/>
    <w:rsid w:val="002D67A1"/>
    <w:rsid w:val="002E0D95"/>
    <w:rsid w:val="00303C32"/>
    <w:rsid w:val="00304706"/>
    <w:rsid w:val="00317471"/>
    <w:rsid w:val="00325579"/>
    <w:rsid w:val="00326419"/>
    <w:rsid w:val="00333E71"/>
    <w:rsid w:val="00354B86"/>
    <w:rsid w:val="00363965"/>
    <w:rsid w:val="00370576"/>
    <w:rsid w:val="00375D81"/>
    <w:rsid w:val="00383298"/>
    <w:rsid w:val="003833C9"/>
    <w:rsid w:val="003A0C00"/>
    <w:rsid w:val="003D746F"/>
    <w:rsid w:val="00411AC7"/>
    <w:rsid w:val="00423632"/>
    <w:rsid w:val="00440F4D"/>
    <w:rsid w:val="00451EBE"/>
    <w:rsid w:val="004523B7"/>
    <w:rsid w:val="00453347"/>
    <w:rsid w:val="00456A95"/>
    <w:rsid w:val="00457009"/>
    <w:rsid w:val="00487B96"/>
    <w:rsid w:val="004C5A1A"/>
    <w:rsid w:val="004E19AC"/>
    <w:rsid w:val="00501A8E"/>
    <w:rsid w:val="00505C0F"/>
    <w:rsid w:val="00527900"/>
    <w:rsid w:val="00561BC6"/>
    <w:rsid w:val="005B1AA7"/>
    <w:rsid w:val="005B5D40"/>
    <w:rsid w:val="005C18A6"/>
    <w:rsid w:val="005E5291"/>
    <w:rsid w:val="005E6889"/>
    <w:rsid w:val="005F65C9"/>
    <w:rsid w:val="005F6B69"/>
    <w:rsid w:val="00602875"/>
    <w:rsid w:val="00611F17"/>
    <w:rsid w:val="006134A6"/>
    <w:rsid w:val="00613DE1"/>
    <w:rsid w:val="006256C4"/>
    <w:rsid w:val="00626232"/>
    <w:rsid w:val="00634CD8"/>
    <w:rsid w:val="006375E2"/>
    <w:rsid w:val="00654FB7"/>
    <w:rsid w:val="00656FFB"/>
    <w:rsid w:val="00691C5D"/>
    <w:rsid w:val="00693585"/>
    <w:rsid w:val="006C1D74"/>
    <w:rsid w:val="006C4271"/>
    <w:rsid w:val="006C6897"/>
    <w:rsid w:val="006D469A"/>
    <w:rsid w:val="007134AF"/>
    <w:rsid w:val="00720368"/>
    <w:rsid w:val="00722C90"/>
    <w:rsid w:val="00734E45"/>
    <w:rsid w:val="00735125"/>
    <w:rsid w:val="0076141C"/>
    <w:rsid w:val="00765BD0"/>
    <w:rsid w:val="007B7BBD"/>
    <w:rsid w:val="007F1CF4"/>
    <w:rsid w:val="007F2EC9"/>
    <w:rsid w:val="0084643A"/>
    <w:rsid w:val="0086311D"/>
    <w:rsid w:val="008640D3"/>
    <w:rsid w:val="00886EFE"/>
    <w:rsid w:val="00893FD7"/>
    <w:rsid w:val="008944E6"/>
    <w:rsid w:val="00896B5D"/>
    <w:rsid w:val="008A5868"/>
    <w:rsid w:val="008C6D70"/>
    <w:rsid w:val="008D0DC6"/>
    <w:rsid w:val="008F1CB4"/>
    <w:rsid w:val="0090605F"/>
    <w:rsid w:val="00914BD8"/>
    <w:rsid w:val="00946356"/>
    <w:rsid w:val="0099365D"/>
    <w:rsid w:val="009A1D10"/>
    <w:rsid w:val="009A2A89"/>
    <w:rsid w:val="009C1BC6"/>
    <w:rsid w:val="009E0AE5"/>
    <w:rsid w:val="009F1E2D"/>
    <w:rsid w:val="009F33A4"/>
    <w:rsid w:val="00A07902"/>
    <w:rsid w:val="00A124C1"/>
    <w:rsid w:val="00A21BA3"/>
    <w:rsid w:val="00A332E2"/>
    <w:rsid w:val="00A34B3E"/>
    <w:rsid w:val="00A37176"/>
    <w:rsid w:val="00A42370"/>
    <w:rsid w:val="00A42B40"/>
    <w:rsid w:val="00A4549C"/>
    <w:rsid w:val="00A60045"/>
    <w:rsid w:val="00A608E2"/>
    <w:rsid w:val="00A73CFB"/>
    <w:rsid w:val="00A74A59"/>
    <w:rsid w:val="00A772E0"/>
    <w:rsid w:val="00A910CF"/>
    <w:rsid w:val="00AA62DC"/>
    <w:rsid w:val="00AB3AE5"/>
    <w:rsid w:val="00AD2227"/>
    <w:rsid w:val="00AD5195"/>
    <w:rsid w:val="00AE0ADB"/>
    <w:rsid w:val="00AF58A1"/>
    <w:rsid w:val="00B35BE6"/>
    <w:rsid w:val="00B6402D"/>
    <w:rsid w:val="00BA09B7"/>
    <w:rsid w:val="00BD4C6F"/>
    <w:rsid w:val="00BE3587"/>
    <w:rsid w:val="00BE56F7"/>
    <w:rsid w:val="00C17420"/>
    <w:rsid w:val="00C34181"/>
    <w:rsid w:val="00C67D1F"/>
    <w:rsid w:val="00CC2A79"/>
    <w:rsid w:val="00CD6EC2"/>
    <w:rsid w:val="00CE0AE5"/>
    <w:rsid w:val="00CF20CC"/>
    <w:rsid w:val="00D04F5B"/>
    <w:rsid w:val="00D15F14"/>
    <w:rsid w:val="00D50BF9"/>
    <w:rsid w:val="00D744C8"/>
    <w:rsid w:val="00DE2B52"/>
    <w:rsid w:val="00E15062"/>
    <w:rsid w:val="00E22831"/>
    <w:rsid w:val="00E30B0F"/>
    <w:rsid w:val="00E44EAD"/>
    <w:rsid w:val="00E9302B"/>
    <w:rsid w:val="00EB5721"/>
    <w:rsid w:val="00EC51A9"/>
    <w:rsid w:val="00EC535E"/>
    <w:rsid w:val="00ED7903"/>
    <w:rsid w:val="00ED7E49"/>
    <w:rsid w:val="00EF1271"/>
    <w:rsid w:val="00EF248A"/>
    <w:rsid w:val="00EF65BC"/>
    <w:rsid w:val="00EF797D"/>
    <w:rsid w:val="00F111FF"/>
    <w:rsid w:val="00F16DF2"/>
    <w:rsid w:val="00F40461"/>
    <w:rsid w:val="00F47C54"/>
    <w:rsid w:val="00F57E09"/>
    <w:rsid w:val="00F6155B"/>
    <w:rsid w:val="00F718C5"/>
    <w:rsid w:val="00F769CD"/>
    <w:rsid w:val="00F93B20"/>
    <w:rsid w:val="00F96BC4"/>
    <w:rsid w:val="00FC4713"/>
    <w:rsid w:val="00FC598F"/>
    <w:rsid w:val="00FD0038"/>
    <w:rsid w:val="00FF51A5"/>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2B95"/>
  <w15:docId w15:val="{9D18F479-1DC4-4AE6-ABA0-D62CAE95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rPr>
      <w:rFonts w:ascii="Cambria" w:eastAsia="Cambria" w:hAnsi="Cambria" w:cs="Cambria"/>
    </w:rPr>
    <w:tblPr>
      <w:tblStyleRowBandSize w:val="1"/>
      <w:tblStyleColBandSize w:val="1"/>
    </w:tblPr>
  </w:style>
  <w:style w:type="paragraph" w:styleId="ListParagraph">
    <w:name w:val="List Paragraph"/>
    <w:basedOn w:val="Normal"/>
    <w:uiPriority w:val="34"/>
    <w:qFormat/>
    <w:rsid w:val="00EF797D"/>
    <w:pPr>
      <w:ind w:left="720"/>
      <w:contextualSpacing/>
    </w:pPr>
  </w:style>
  <w:style w:type="paragraph" w:styleId="BalloonText">
    <w:name w:val="Balloon Text"/>
    <w:basedOn w:val="Normal"/>
    <w:link w:val="BalloonTextChar"/>
    <w:uiPriority w:val="99"/>
    <w:semiHidden/>
    <w:unhideWhenUsed/>
    <w:rsid w:val="00F40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461"/>
    <w:rPr>
      <w:rFonts w:ascii="Segoe UI" w:hAnsi="Segoe UI" w:cs="Segoe UI"/>
      <w:sz w:val="18"/>
      <w:szCs w:val="18"/>
    </w:rPr>
  </w:style>
  <w:style w:type="table" w:styleId="TableGrid">
    <w:name w:val="Table Grid"/>
    <w:basedOn w:val="TableNormal"/>
    <w:uiPriority w:val="39"/>
    <w:rsid w:val="009A2A8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DC6"/>
    <w:rPr>
      <w:color w:val="0000FF" w:themeColor="hyperlink"/>
      <w:u w:val="single"/>
    </w:rPr>
  </w:style>
  <w:style w:type="character" w:customStyle="1" w:styleId="UnresolvedMention1">
    <w:name w:val="Unresolved Mention1"/>
    <w:basedOn w:val="DefaultParagraphFont"/>
    <w:uiPriority w:val="99"/>
    <w:semiHidden/>
    <w:unhideWhenUsed/>
    <w:rsid w:val="00734E45"/>
    <w:rPr>
      <w:color w:val="605E5C"/>
      <w:shd w:val="clear" w:color="auto" w:fill="E1DFDD"/>
    </w:rPr>
  </w:style>
  <w:style w:type="character" w:customStyle="1" w:styleId="UnresolvedMention2">
    <w:name w:val="Unresolved Mention2"/>
    <w:basedOn w:val="DefaultParagraphFont"/>
    <w:uiPriority w:val="99"/>
    <w:semiHidden/>
    <w:unhideWhenUsed/>
    <w:rsid w:val="001D156D"/>
    <w:rPr>
      <w:color w:val="605E5C"/>
      <w:shd w:val="clear" w:color="auto" w:fill="E1DFDD"/>
    </w:rPr>
  </w:style>
  <w:style w:type="paragraph" w:styleId="NormalWeb">
    <w:name w:val="Normal (Web)"/>
    <w:basedOn w:val="Normal"/>
    <w:uiPriority w:val="99"/>
    <w:semiHidden/>
    <w:unhideWhenUsed/>
    <w:rsid w:val="001C5E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49762">
      <w:bodyDiv w:val="1"/>
      <w:marLeft w:val="0"/>
      <w:marRight w:val="0"/>
      <w:marTop w:val="0"/>
      <w:marBottom w:val="0"/>
      <w:divBdr>
        <w:top w:val="none" w:sz="0" w:space="0" w:color="auto"/>
        <w:left w:val="none" w:sz="0" w:space="0" w:color="auto"/>
        <w:bottom w:val="none" w:sz="0" w:space="0" w:color="auto"/>
        <w:right w:val="none" w:sz="0" w:space="0" w:color="auto"/>
      </w:divBdr>
      <w:divsChild>
        <w:div w:id="1334069490">
          <w:marLeft w:val="0"/>
          <w:marRight w:val="0"/>
          <w:marTop w:val="0"/>
          <w:marBottom w:val="0"/>
          <w:divBdr>
            <w:top w:val="none" w:sz="0" w:space="0" w:color="auto"/>
            <w:left w:val="none" w:sz="0" w:space="0" w:color="auto"/>
            <w:bottom w:val="none" w:sz="0" w:space="0" w:color="auto"/>
            <w:right w:val="none" w:sz="0" w:space="0" w:color="auto"/>
          </w:divBdr>
        </w:div>
        <w:div w:id="329412055">
          <w:marLeft w:val="0"/>
          <w:marRight w:val="0"/>
          <w:marTop w:val="0"/>
          <w:marBottom w:val="0"/>
          <w:divBdr>
            <w:top w:val="none" w:sz="0" w:space="0" w:color="auto"/>
            <w:left w:val="none" w:sz="0" w:space="0" w:color="auto"/>
            <w:bottom w:val="none" w:sz="0" w:space="0" w:color="auto"/>
            <w:right w:val="none" w:sz="0" w:space="0" w:color="auto"/>
          </w:divBdr>
        </w:div>
        <w:div w:id="2006396666">
          <w:marLeft w:val="0"/>
          <w:marRight w:val="0"/>
          <w:marTop w:val="0"/>
          <w:marBottom w:val="0"/>
          <w:divBdr>
            <w:top w:val="none" w:sz="0" w:space="0" w:color="auto"/>
            <w:left w:val="none" w:sz="0" w:space="0" w:color="auto"/>
            <w:bottom w:val="none" w:sz="0" w:space="0" w:color="auto"/>
            <w:right w:val="none" w:sz="0" w:space="0" w:color="auto"/>
          </w:divBdr>
        </w:div>
      </w:divsChild>
    </w:div>
    <w:div w:id="1185898076">
      <w:bodyDiv w:val="1"/>
      <w:marLeft w:val="0"/>
      <w:marRight w:val="0"/>
      <w:marTop w:val="0"/>
      <w:marBottom w:val="0"/>
      <w:divBdr>
        <w:top w:val="none" w:sz="0" w:space="0" w:color="auto"/>
        <w:left w:val="none" w:sz="0" w:space="0" w:color="auto"/>
        <w:bottom w:val="none" w:sz="0" w:space="0" w:color="auto"/>
        <w:right w:val="none" w:sz="0" w:space="0" w:color="auto"/>
      </w:divBdr>
      <w:divsChild>
        <w:div w:id="870069041">
          <w:marLeft w:val="0"/>
          <w:marRight w:val="0"/>
          <w:marTop w:val="0"/>
          <w:marBottom w:val="0"/>
          <w:divBdr>
            <w:top w:val="none" w:sz="0" w:space="0" w:color="auto"/>
            <w:left w:val="none" w:sz="0" w:space="0" w:color="auto"/>
            <w:bottom w:val="none" w:sz="0" w:space="0" w:color="auto"/>
            <w:right w:val="none" w:sz="0" w:space="0" w:color="auto"/>
          </w:divBdr>
        </w:div>
      </w:divsChild>
    </w:div>
    <w:div w:id="122652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sp25</cp:lastModifiedBy>
  <cp:revision>2</cp:revision>
  <cp:lastPrinted>2020-09-01T15:37:00Z</cp:lastPrinted>
  <dcterms:created xsi:type="dcterms:W3CDTF">2022-06-27T18:21:00Z</dcterms:created>
  <dcterms:modified xsi:type="dcterms:W3CDTF">2022-06-27T18:21:00Z</dcterms:modified>
</cp:coreProperties>
</file>